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>, Pracy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DA6D74">
        <w:rPr>
          <w:rFonts w:ascii="Arial" w:hAnsi="Arial" w:cs="Arial"/>
        </w:rPr>
        <w:t>4</w:t>
      </w:r>
      <w:r w:rsidR="00EB1E96">
        <w:rPr>
          <w:rFonts w:ascii="Arial" w:hAnsi="Arial" w:cs="Arial"/>
        </w:rPr>
        <w:t xml:space="preserve"> </w:t>
      </w:r>
      <w:r w:rsidR="00DA6D74">
        <w:rPr>
          <w:rFonts w:ascii="Arial" w:hAnsi="Arial" w:cs="Arial"/>
        </w:rPr>
        <w:t>lutego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DA6D74">
        <w:rPr>
          <w:rFonts w:ascii="Arial" w:hAnsi="Arial" w:cs="Arial"/>
        </w:rPr>
        <w:t>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DA6D74" w:rsidP="00277705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„Dobieranie i podawanie wina”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9E353E" w:rsidRPr="009E353E" w:rsidRDefault="00DA6D74" w:rsidP="00277705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Zofia Leś UNLIMITED</w:t>
      </w:r>
    </w:p>
    <w:p w:rsidR="00517EB9" w:rsidRPr="009E353E" w:rsidRDefault="009E353E" w:rsidP="009E353E">
      <w:pPr>
        <w:tabs>
          <w:tab w:val="left" w:pos="204"/>
          <w:tab w:val="center" w:pos="728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D74">
        <w:rPr>
          <w:rFonts w:ascii="Arial" w:hAnsi="Arial" w:cs="Arial"/>
        </w:rPr>
        <w:t xml:space="preserve">ul. </w:t>
      </w:r>
      <w:r w:rsidR="00DA6D74" w:rsidRPr="00DA6D74">
        <w:rPr>
          <w:rFonts w:ascii="Arial" w:hAnsi="Arial" w:cs="Arial"/>
        </w:rPr>
        <w:t>Lwowska 6, 39-300 Mielec</w:t>
      </w:r>
    </w:p>
    <w:p w:rsidR="009E353E" w:rsidRPr="00F364FF" w:rsidRDefault="009E353E" w:rsidP="00277705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DA6D7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, szczególnie w kontekście częściowej zbieżności proponowanej kwalifikacji z istniejącym zawodem „</w:t>
            </w:r>
            <w:proofErr w:type="spellStart"/>
            <w:r w:rsidR="00DA6D74">
              <w:rPr>
                <w:rFonts w:ascii="Arial" w:hAnsi="Arial" w:cs="Arial"/>
                <w:b/>
                <w:sz w:val="20"/>
                <w:szCs w:val="20"/>
              </w:rPr>
              <w:t>sommelier</w:t>
            </w:r>
            <w:proofErr w:type="spellEnd"/>
            <w:r w:rsidR="00DA6D74">
              <w:rPr>
                <w:rFonts w:ascii="Arial" w:hAnsi="Arial" w:cs="Arial"/>
                <w:b/>
                <w:sz w:val="20"/>
                <w:szCs w:val="20"/>
              </w:rPr>
              <w:t>” oraz innymi wymienionymi we wniosku?</w:t>
            </w:r>
            <w:bookmarkStart w:id="0" w:name="_GoBack"/>
            <w:bookmarkEnd w:id="0"/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dobieraniem i podawaniem wina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DA6D7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„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Podawanie i dobieranie wina</w:t>
            </w:r>
            <w:r>
              <w:rPr>
                <w:rFonts w:ascii="Arial" w:hAnsi="Arial" w:cs="Arial"/>
                <w:b/>
                <w:sz w:val="20"/>
                <w:szCs w:val="20"/>
              </w:rPr>
              <w:t>”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6208D3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6208D3">
      <w:footerReference w:type="default" r:id="rId9"/>
      <w:headerReference w:type="first" r:id="rId10"/>
      <w:pgSz w:w="16838" w:h="11906" w:orient="landscape"/>
      <w:pgMar w:top="964" w:right="1134" w:bottom="284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1C" w:rsidRDefault="006B2B1C" w:rsidP="009F72A9">
      <w:pPr>
        <w:spacing w:after="0" w:line="240" w:lineRule="auto"/>
      </w:pPr>
      <w:r>
        <w:separator/>
      </w:r>
    </w:p>
  </w:endnote>
  <w:endnote w:type="continuationSeparator" w:id="0">
    <w:p w:rsidR="006B2B1C" w:rsidRDefault="006B2B1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1C" w:rsidRDefault="006B2B1C" w:rsidP="009F72A9">
      <w:pPr>
        <w:spacing w:after="0" w:line="240" w:lineRule="auto"/>
      </w:pPr>
      <w:r>
        <w:separator/>
      </w:r>
    </w:p>
  </w:footnote>
  <w:footnote w:type="continuationSeparator" w:id="0">
    <w:p w:rsidR="006B2B1C" w:rsidRDefault="006B2B1C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5D0F-989B-4038-8FED-83CE5362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 Sołtysiak</cp:lastModifiedBy>
  <cp:revision>13</cp:revision>
  <cp:lastPrinted>2020-01-20T13:43:00Z</cp:lastPrinted>
  <dcterms:created xsi:type="dcterms:W3CDTF">2020-01-14T13:41:00Z</dcterms:created>
  <dcterms:modified xsi:type="dcterms:W3CDTF">2021-02-03T10:27:00Z</dcterms:modified>
</cp:coreProperties>
</file>